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 of cognitive radio and network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 of cognitive radio and network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本书出售、求购地址：https://www.jiaokey.com/book/detail/40904050.html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关键词搜索：https://www.jiaokey.com/tag/Quantitative analysis of cognitive radio and network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