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PAINFUL SEX ASSOCIATED WITH MENOPAUSE INTERPRETING FDA WARNINGS WHEN CHOOSING A TREATMENT FOR DYSPAREUNIA</w:t>
      </w:r>
    </w:p>
    <w:p>
      <w:r>
        <w:rPr>
          <w:rFonts w:ascii="宋体" w:hAnsi="宋体" w:eastAsia="宋体"/>
          <w:sz w:val="24"/>
        </w:rPr>
        <w:t>TIMOTHY B.CADMAN AND GREGORY T.WURZ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PAINFUL SEX ASSOCIATED WITH MENOPAUSE INTERPRETING FDA WARNINGS WHEN CHOOSING A TREATMENT FOR DYSPAREUNIA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B.CADMAN AND GREGORY T.WURZ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本书出售、求购地址：https://www.jiaokey.com/book/detail/40903428.html</w:t>
      </w:r>
    </w:p>
    <w:p>
      <w:r>
        <w:t>更多相关图书推荐：https://www.jiaokey.com</w:t>
      </w:r>
    </w:p>
    <w:p>
      <w:r>
        <w:t>TIMOTHY B.CADMAN AND GREGORY T.WURZ 其他作品：https://www.jiaokey.com/tag/TIMOTHY B.CADMAN AND GREGORY T.WURZ.html</w:t>
      </w:r>
    </w:p>
    <w:p>
      <w:r>
        <w:t>关键词搜索：https://www.jiaokey.com/tag/PAINFUL SEX ASSOCIATED WITH MENOPAUSE INTERPRETING FDA WARNINGS WHEN CHOOSING A TREATMENT FOR DYSPAREUNIA.html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