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TRAUMA OF SEXUAL ASSAULT TREATMENT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TRAUMA OF SEXUAL ASSAULT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TRAUMA OF SEXUAL ASSAULT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