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 FOLLOWING (UPDATED EDITION) LEARN TO MAKE MILLIONS IN UP OR DOWN MARKETS</w:t>
      </w:r>
    </w:p>
    <w:p>
      <w:r>
        <w:rPr>
          <w:rFonts w:ascii="宋体" w:hAnsi="宋体" w:eastAsia="宋体"/>
          <w:sz w:val="24"/>
        </w:rPr>
        <w:t>MICHAEL W.COVEL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 FOLLOWING (UPDATED EDITION) LEARN TO MAKE MILLIONS IN UP OR DOWN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W.COVEL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本书出售、求购地址：https://www.jiaokey.com/book/detail/40902073.html</w:t>
      </w:r>
    </w:p>
    <w:p>
      <w:r>
        <w:t>更多相关图书推荐：https://www.jiaokey.com</w:t>
      </w:r>
    </w:p>
    <w:p>
      <w:r>
        <w:t>MICHAEL W.COVEL 其他作品：https://www.jiaokey.com/tag/MICHAEL W.COVEL.html</w:t>
      </w:r>
    </w:p>
    <w:p>
      <w:r>
        <w:t>FT PRESS 出版图书：https://www.jiaokey.com/tag/FT PRESS.html</w:t>
      </w:r>
    </w:p>
    <w:p>
      <w:r>
        <w:t>关键词搜索：https://www.jiaokey.com/tag/TREND FOLLOWING (UPDATED EDITION) LEARN TO MAKE MILLIONS IN UP OR DOWN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