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BUILDING MATERIALS HISTORY AND CONSERVATION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BUILDING MATERIALS HISTORY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本书出售、求购地址：https://www.jiaokey.com/book/detail/40895552.html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关键词搜索：https://www.jiaokey.com/tag/TWENTIETH-CENTURY BUILDING MATERIALS HISTORY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