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40891489_THE SKULL AND BRAIN ROENTGENOLOGICALLY CONSIDERED_p386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40891489_THE SKULL AND BRAIN ROENTGENOLOGICALLY CONSIDERED_p386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本书出售、求购地址：https://www.jiaokey.com/book/detail/40891489.html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关键词搜索：https://www.jiaokey.com/tag/40891489_THE SKULL AND BRAIN ROENTGENOLOGICALLY CONSIDERED_p386.html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