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ULTRASOUND DIAGNOSIS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ULTRASOUND DIAGNOSIS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本书出售、求购地址：https://www.jiaokey.com/book/detail/40891263.html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关键词搜索：https://www.jiaokey.com/tag/RECENT ADVANCES IN ULTRASOUND DIAGNOSIS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