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THEORY AND APPLICATIONS WITH FINITE ELEMENTS AND ACTIVE VIBRATION CONTROL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THEORY AND APPLICATIONS WITH FINITE ELEMENTS AND ACTIVE VIBRATION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本书出售、求购地址：https://www.jiaokey.com/book/detail/40890254.html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关键词搜索：https://www.jiaokey.com/tag/VIBRATION THEORY AND APPLICATIONS WITH FINITE ELEMENTS AND ACTIVE VIBRATION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