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40888484_PRINCIPLES OF X-RAY DIAGNOSIS_p291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40888484_PRINCIPLES OF X-RAY DIAGNOSIS_p291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关键词搜索：https://www.jiaokey.com/tag/40888484_PRINCIPLES OF X-RAY DIAGNOSIS_p291.html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