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40887545_GENETIC CONSEQUENCES OF MAN MADE CHANGE_p409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40887545_GENETIC CONSEQUENCES OF MAN MADE CHANGE_p409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本书出售、求购地址：https://www.jiaokey.com/book/detail/40887545.html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关键词搜索：https://www.jiaokey.com/tag/40887545_GENETIC CONSEQUENCES OF MAN MADE CHANGE_p409.html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