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40885940_SCHLAF UND DAUERSCHLAFBEHANDLUNG_p18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40885940_SCHLAF UND DAUERSCHLAFBEHANDLUNG_p18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本书出售、求购地址：https://www.jiaokey.com/book/detail/40885940.html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关键词搜索：https://www.jiaokey.com/tag/40885940_SCHLAF UND DAUERSCHLAFBEHANDLUNG_p18.html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