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under uncertainty the future of carbon-free energy technologies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under uncertainty the future of carbon-free energy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本书出售、求购地址：https://www.jiaokey.com/book/detail/40885363.html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关键词搜索：https://www.jiaokey.com/tag/Innovation under uncertainty the future of carbon-free energy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