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40882924_CASES IN HEALTH SERVICES MANAGEMENT SECOND EDITION_p455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40882924_CASES IN HEALTH SERVICES MANAGEMENT SECOND EDITION_p455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本书出售、求购地址：https://www.jiaokey.com/book/detail/40882924.html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关键词搜索：https://www.jiaokey.com/tag/40882924_CASES IN HEALTH SERVICES MANAGEMENT SECOND EDITION_p455.html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