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CLINICAL PROCTOLOGY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CLINICAL PROCTOLOGY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本书出售、求购地址：https://www.jiaokey.com/book/detail/40882478.html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关键词搜索：https://www.jiaokey.com/tag/ESSENTIALS OF CLINICAL PROCTOLOGY.html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