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40881890_PEDIATRIC EMERGENCY MANAGEMENT GUIDELINES FOR RAPID DIAGNOSIS AND THERAPY_p392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40881890_PEDIATRIC EMERGENCY MANAGEMENT GUIDELINES FOR RAPID DIAGNOSIS AND THERAPY_p392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本书出售、求购地址：https://www.jiaokey.com/book/detail/40881890.html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关键词搜索：https://www.jiaokey.com/tag/40881890_PEDIATRIC EMERGENCY MANAGEMENT GUIDELINES FOR RAPID DIAGNOSIS AND THERAPY_p392.html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