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40881430_THE PATHOPHYSIOLOGY AND BREATMENT OF BODY FLUID DISTURBANCES_p310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40881430_THE PATHOPHYSIOLOGY AND BREATMENT OF BODY FLUID DISTURBANCES_p310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关键词搜索：https://www.jiaokey.com/tag/40881430_THE PATHOPHYSIOLOGY AND BREATMENT OF BODY FLUID DISTURBANCES_p310.html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