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40881327_CLINICAL TOXICOLOGY OF AGRICULTURAL CHEMICALS_p306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40881327_CLINICAL TOXICOLOGY OF AGRICULTURAL CHEMICALS_p306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关键词搜索：https://www.jiaokey.com/tag/40881327_CLINICAL TOXICOLOGY OF AGRICULTURAL CHEMICALS_p306.html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