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40880348_ELECTRON MICROSCOPY AND CYTOCHEMISTRY_p406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40880348_ELECTRON MICROSCOPY AND CYTOCHEMISTRY_p406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关键词搜索：https://www.jiaokey.com/tag/40880348_ELECTRON MICROSCOPY AND CYTOCHEMISTRY_p406.html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