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REGIONAL CANCER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REGIONAL 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本书出售、求购地址：https://www.jiaokey.com/book/detail/40879329.html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关键词搜索：https://www.jiaokey.com/tag/ADVANCES IN REGIONAL 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