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Faith in Contract Concept and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Faith in Contract Concept and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本书出售、求购地址：https://www.jiaokey.com/book/detail/40876619.html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关键词搜索：https://www.jiaokey.com/tag/Good Faith in Contract Concept and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