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WEAPONS OF MASS PERSUASION Strategic Communication to Combat Violent Extremism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WEAPONS OF MASS PERSUASION Strategic Communication to Combat Violent Extremism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本书出售、求购地址：https://www.jiaokey.com/book/detail/40875333.html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关键词搜索：https://www.jiaokey.com/tag/WEAPONS OF MASS PERSUASION Strategic Communication to Combat Violent Extremism.html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