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STATUTE LAW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STATUTE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本书出售、求购地址：https://www.jiaokey.com/book/detail/40872941.html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关键词搜索：https://www.jiaokey.com/tag/STATUTE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