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security information management perceptions and outcomes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security information management perceptions and outcomes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本书出售、求购地址：https://www.jiaokey.com/book/detail/40872459.html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关键词搜索：https://www.jiaokey.com/tag/Advances in security information management perceptions and outcomes.html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