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application performance testing = 应用程序性能测试艺术（影印版）</w:t>
      </w:r>
    </w:p>
    <w:p>
      <w:r>
        <w:rPr>
          <w:rFonts w:ascii="宋体" w:hAnsi="宋体" w:eastAsia="宋体"/>
          <w:sz w:val="24"/>
        </w:rPr>
        <w:t>Ian Molyneaux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application performance testing = 应用程序性能测试艺术（影印版）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Molyneaux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本书出售、求购地址：https://www.jiaokey.com/book/detail/40869840.html</w:t>
      </w:r>
    </w:p>
    <w:p>
      <w:r>
        <w:t>更多相关图书推荐：https://www.jiaokey.com</w:t>
      </w:r>
    </w:p>
    <w:p>
      <w:r>
        <w:t>Ian Molyneaux 其他作品：https://www.jiaokey.com/tag/Ian Molyneaux.html</w:t>
      </w:r>
    </w:p>
    <w:p>
      <w:r>
        <w:t>东南大学出版社 出版图书：https://www.jiaokey.com/tag/东南大学出版社.html</w:t>
      </w:r>
    </w:p>
    <w:p>
      <w:r>
        <w:t>关键词搜索：https://www.jiaokey.com/tag/The art of application performance testing = 应用程序性能测试艺术（影印版）.html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