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modeling-ER 2002 21st International Conference on Conceptual Modeling</w:t>
      </w:r>
    </w:p>
    <w:p>
      <w:r>
        <w:rPr>
          <w:rFonts w:ascii="宋体" w:hAnsi="宋体" w:eastAsia="宋体"/>
          <w:sz w:val="24"/>
        </w:rPr>
        <w:t>Stefano Spaccapietra ; Salvatore T. March ; Yahiko Kambayashi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modeling-ER 2002 21st International Conference on Conceptual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Spaccapietra ; Salvatore T. March ; Yahiko Kambayashi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本书出售、求购地址：https://www.jiaokey.com/book/detail/40868554.html</w:t>
      </w:r>
    </w:p>
    <w:p>
      <w:r>
        <w:t>更多相关图书推荐：https://www.jiaokey.com</w:t>
      </w:r>
    </w:p>
    <w:p>
      <w:r>
        <w:t>Stefano Spaccapietra ; Salvatore T. March ; Yahiko Kambayashi 其他作品：https://www.jiaokey.com/tag/Stefano Spaccapietra ; Salvatore T. March ; Yahiko Kambayashi.html</w:t>
      </w:r>
    </w:p>
    <w:p>
      <w:r>
        <w:t>Springer 出版图书：https://www.jiaokey.com/tag/Springer.html</w:t>
      </w:r>
    </w:p>
    <w:p>
      <w:r>
        <w:t>关键词搜索：https://www.jiaokey.com/tag/Conceptual modeling-ER 2002 21st International Conference on Conceptual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