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Ageing，Wellbeing And Climate Change In The Arctic An Interdisciplinary Analysis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Ageing，Wellbeing And Climate Change In The Arctic An Interdisciplinary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本书出售、求购地址：https://www.jiaokey.com/book/detail/40866832.html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关键词搜索：https://www.jiaokey.com/tag/Ageing，Wellbeing And Climate Change In The Arctic An Interdisciplinary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