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COMPANIES CONSOLIDATION LEGISL ATION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COMPANIES CONSOLIDATION LEGISL ATION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本书出售、求购地址：https://www.jiaokey.com/book/detail/40862426.html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关键词搜索：https://www.jiaokey.com/tag/COMPANIES CONSOLIDATION LEGISL ATION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