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Nano/micro film modified electrode and its application = 纳微薄膜修饰电极及其应用</w:t>
      </w:r>
    </w:p>
    <w:p>
      <w:r>
        <w:rPr>
          <w:rFonts w:ascii="宋体" w:hAnsi="宋体" w:eastAsia="宋体"/>
          <w:sz w:val="24"/>
        </w:rPr>
        <w:t>杨政鹏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Nano/micro film modified electrode and its application = 纳微薄膜修饰电极及其应用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本书出售、求购地址：https://www.jiaokey.com/book/detail/40859760.html</w:t>
      </w:r>
    </w:p>
    <w:p>
      <w:r>
        <w:t>更多相关图书推荐：https://www.jiaokey.com</w:t>
      </w:r>
    </w:p>
    <w:p>
      <w:r>
        <w:t>杨政鹏 其他作品：https://www.jiaokey.com/tag/杨政鹏.html</w:t>
      </w:r>
    </w:p>
    <w:p>
      <w:r>
        <w:t>化学工业出版社 出版图书：https://www.jiaokey.com/tag/化学工业出版社.html</w:t>
      </w:r>
    </w:p>
    <w:p>
      <w:r>
        <w:t>关键词搜索：https://www.jiaokey.com/tag/Nano/micro film modified electrode and its application = 纳微薄膜修饰电极及其应用.html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