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 AN ECONOMIC CONTEXT （6TH EDITION）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 AN ECONOMIC CONTEXT （6TH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关键词搜索：https://www.jiaokey.com/tag/FINANCIAL ACCOUNTING IN AN ECONOMIC CONTEXT （6TH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