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An introduction to computational fluid dynamics: the finite volume method Second Edition = 计算流体动力学导论: 有限体积法 第2版</w:t>
      </w:r>
    </w:p>
    <w:p>
      <w:r>
        <w:rPr>
          <w:rFonts w:ascii="宋体" w:hAnsi="宋体" w:eastAsia="宋体"/>
          <w:sz w:val="24"/>
        </w:rPr>
        <w:t>H K Versteeg ; W Malalasekera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An introduction to computational fluid dynamics: the finite volume method Second Edition = 计算流体动力学导论: 有限体积法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 K Versteeg ; W Malalasekera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本书出售、求购地址：https://www.jiaokey.com/book/detail/40857256.html</w:t>
      </w:r>
    </w:p>
    <w:p>
      <w:r>
        <w:t>更多相关图书推荐：https://www.jiaokey.com</w:t>
      </w:r>
    </w:p>
    <w:p>
      <w:r>
        <w:t>H K Versteeg ; W Malalasekera 其他作品：https://www.jiaokey.com/tag/H K Versteeg ; W Malalasekera.html</w:t>
      </w:r>
    </w:p>
    <w:p>
      <w:r>
        <w:t>关键词搜索：https://www.jiaokey.com/tag/An introduction to computational fluid dynamics: the finite volume method Second Edition = 计算流体动力学导论: 有限体积法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