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Automation:Context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Automation:Context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本书出售、求购地址：https://www.jiaokey.com/book/detail/40855638.html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关键词搜索：https://www.jiaokey.com/tag/Office Automation:Context.html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