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Seligpreisungen Acht Motetten für Chor a cappella BA 6146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Seligpreisungen Acht Motetten für Chor a cappella BA 6146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关键词搜索：https://www.jiaokey.com/tag/Seligpreisungen Acht Motetten für Chor a cappella BA 6146.html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