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Sextett fur zwei Violinen zwei Violen und zwei Violoncelli 1924 Herausgegeben von Michael Rische Paritiur BA7488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Sextett fur zwei Violinen zwei Violen und zwei Violoncelli 1924 Herausgegeben von Michael Rische Paritiur BA7488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本书出售、求购地址：https://www.jiaokey.com/book/detail/40854789.html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关键词搜索：https://www.jiaokey.com/tag/Sextett fur zwei Violinen zwei Violen und zwei Violoncelli 1924 Herausgegeben von Michael Rische Paritiur BA7488.html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