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Fantasia per Chitarra Neue Musik fur Gitarre BA8014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Fantasia per Chitarra Neue Musik fur Gitarre BA8014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本书出售、求购地址：https://www.jiaokey.com/book/detail/40854740.html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关键词搜索：https://www.jiaokey.com/tag/Fantasia per Chitarra Neue Musik fur Gitarre BA8014.html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