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Participation Et Responsabilites Sociales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Participation Et Responsabilites Sociales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本书出售、求购地址：https://www.jiaokey.com/book/detail/40853987.html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关键词搜索：https://www.jiaokey.com/tag/Participation Et Responsabilites Sociales.html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