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THE FRONT LINES STUDENT CASES IN SOCIAL WORK ETHICS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THE FRONT LINES STUDENT CASES IN SOCIAL WORK ETHICS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本书出售、求购地址：https://www.jiaokey.com/book/detail/40849053.html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关键词搜索：https://www.jiaokey.com/tag/FROM THE FRONT LINES STUDENT CASES IN SOCIAL WORK ETHICS.html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