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Breeding and production of forest plants for Non-Wood use = 非木材用森林植物的育种与生产</w:t>
      </w:r>
    </w:p>
    <w:p>
      <w:r>
        <w:rPr>
          <w:rFonts w:ascii="宋体" w:hAnsi="宋体" w:eastAsia="宋体"/>
          <w:sz w:val="24"/>
        </w:rPr>
        <w:t>李在善 ; 崔龙义 ; 李玉花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Breeding and production of forest plants for Non-Wood use = 非木材用森林植物的育种与生产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李在善 ; 崔龙义 ; 李玉花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本书出售、求购地址：https://www.jiaokey.com/book/detail/40846073.html</w:t>
      </w:r>
    </w:p>
    <w:p>
      <w:r>
        <w:t>更多相关图书推荐：https://www.jiaokey.com</w:t>
      </w:r>
    </w:p>
    <w:p>
      <w:r>
        <w:t>李在善 ; 崔龙义 ; 李玉花 其他作品：https://www.jiaokey.com/tag/李在善 ; 崔龙义 ; 李玉花.html</w:t>
      </w:r>
    </w:p>
    <w:p>
      <w:r>
        <w:t>东北林业大学出版社 出版图书：https://www.jiaokey.com/tag/东北林业大学出版社.html</w:t>
      </w:r>
    </w:p>
    <w:p>
      <w:r>
        <w:t>关键词搜索：https://www.jiaokey.com/tag/Breeding and production of forest plants for Non-Wood use = 非木材用森林植物的育种与生产.html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