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AND PEAT FIRES:A GLOBAL PERSPECTIVE VOLUME 3:CASE STUDIES-COAL FIRES</w:t>
      </w:r>
    </w:p>
    <w:p>
      <w:r>
        <w:rPr>
          <w:rFonts w:ascii="宋体" w:hAnsi="宋体" w:eastAsia="宋体"/>
          <w:sz w:val="24"/>
        </w:rPr>
        <w:t>GLENN B.STRACHER ANUPMA PRAKASH ELLINA V.SOKOL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AND PEAT FIRES:A GLOBAL PERSPECTIVE VOLUME 3:CASE STUDIES-COAL FIRES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B.STRACHER ANUPMA PRAKASH ELLINA V.SOKOL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本书出售、求购地址：https://www.jiaokey.com/book/detail/40845291.html</w:t>
      </w:r>
    </w:p>
    <w:p>
      <w:r>
        <w:t>更多相关图书推荐：https://www.jiaokey.com</w:t>
      </w:r>
    </w:p>
    <w:p>
      <w:r>
        <w:t>GLENN B.STRACHER ANUPMA PRAKASH ELLINA V.SOKOL 其他作品：https://www.jiaokey.com/tag/GLENN B.STRACHER ANUPMA PRAKASH ELLINA V.SOKOL.html</w:t>
      </w:r>
    </w:p>
    <w:p>
      <w:r>
        <w:t>ELSVIER 出版图书：https://www.jiaokey.com/tag/ELSVIER.html</w:t>
      </w:r>
    </w:p>
    <w:p>
      <w:r>
        <w:t>关键词搜索：https://www.jiaokey.com/tag/COAL AND PEAT FIRES:A GLOBAL PERSPECTIVE VOLUME 3:CASE STUDIES-COAL FIRES.html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