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GPAMMAR AND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GPAMMAR AND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本书出售、求购地址：https://www.jiaokey.com/book/detail/40844312.html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关键词搜索：https://www.jiaokey.com/tag/PRENTICE HALL GPAMMAR AND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