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MADAMA BUTTERFLY  Tragedia giapponese in Three Acts  OBOE  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MADAMA BUTTERFLY  Tragedia giapponese in Three Acts  OBOE 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本书出售、求购地址：https://www.jiaokey.com/book/detail/40839349.html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关键词搜索：https://www.jiaokey.com/tag/MADAMA BUTTERFLY  Tragedia giapponese in Three Acts  OBOE 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