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VIOLONCELLO - DOUBLE  BASS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VIOLONCELLO - DOUBLE 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VIOLONCELLO - DOUBLE 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