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ENGLISH FOR STUDENTS OF ENGLISH AS A SECOND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ENGLISH FOR STUDENTS OF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本书出售、求购地址：https://www.jiaokey.com/book/detail/40837927.html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关键词搜索：https://www.jiaokey.com/tag/READING IN ENGLISH FOR STUDENTS OF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