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KONZERTE FUR VIOLINE UND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KONZERTE FUR VIOLINE UND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本书出售、求购地址：https://www.jiaokey.com/book/detail/40836299.html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关键词搜索：https://www.jiaokey.com/tag/KONZERTE FUR VIOLINE UND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