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of waterborne diseases microbiological aspects and risks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of waterborne diseases microbiological aspects and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本书出售、求购地址：https://www.jiaokey.com/book/detail/40834968.html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关键词搜索：https://www.jiaokey.com/tag/Microbiology of waterborne diseases microbiological aspects and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