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College English Reading  2=大学英语新阅读  2</w:t>
      </w:r>
    </w:p>
    <w:p>
      <w:r>
        <w:rPr>
          <w:rFonts w:ascii="宋体" w:hAnsi="宋体" w:eastAsia="宋体"/>
          <w:sz w:val="24"/>
        </w:rPr>
        <w:t>欧玲，张梅总主编；王艳，杨郁梅主编；孙凌，彭见副主编；邓春，尹晓宇，刘琳，李筱梅，陈善英，谢佳编者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College English Reading  2=大学英语新阅读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欧玲，张梅总主编；王艳，杨郁梅主编；孙凌，彭见副主编；邓春，尹晓宇，刘琳，李筱梅，陈善英，谢佳编者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本书出售、求购地址：https://www.jiaokey.com/book/detail/40833628.html</w:t>
      </w:r>
    </w:p>
    <w:p>
      <w:r>
        <w:t>更多相关图书推荐：https://www.jiaokey.com</w:t>
      </w:r>
    </w:p>
    <w:p>
      <w:r>
        <w:t>欧玲，张梅总主编；王艳，杨郁梅主编；孙凌，彭见副主编；邓春，尹晓宇，刘琳，李筱梅，陈善英，谢佳编者 其他作品：https://www.jiaokey.com/tag/欧玲，张梅总主编；王艳，杨郁梅主编；孙凌，彭见副主编；邓春，尹晓宇，刘琳，李筱梅，陈善英，谢佳编者.html</w:t>
      </w:r>
    </w:p>
    <w:p>
      <w:r>
        <w:t>重庆大学出版社 出版图书：https://www.jiaokey.com/tag/重庆大学出版社.html</w:t>
      </w:r>
    </w:p>
    <w:p>
      <w:r>
        <w:t>关键词搜索：https://www.jiaokey.com/tag/New College English Reading  2=大学英语新阅读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