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polyphenol research Volume 4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polyphenol research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本书出售、求购地址：https://www.jiaokey.com/book/detail/40832090.html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关键词搜索：https://www.jiaokey.com/tag/Recent advances in polyphenol research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