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Northstar Reading and Writing Course=新核心研究生英语读写教程</w:t>
      </w:r>
    </w:p>
    <w:p>
      <w:r>
        <w:rPr>
          <w:rFonts w:ascii="宋体" w:hAnsi="宋体" w:eastAsia="宋体"/>
          <w:sz w:val="24"/>
        </w:rPr>
        <w:t>[美]Judy L.Miller，[美]Robert F.Cohen原著；赵秀凤中方主编；靳建芳...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Northstar Reading and Writing Course=新核心研究生英语读写教程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[美]Judy L.Miller，[美]Robert F.Cohen原著；赵秀凤中方主编；靳建芳...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本书出售、求购地址：https://www.jiaokey.com/book/detail/40831020.html</w:t>
      </w:r>
    </w:p>
    <w:p>
      <w:r>
        <w:t>更多相关图书推荐：https://www.jiaokey.com</w:t>
      </w:r>
    </w:p>
    <w:p>
      <w:r>
        <w:t>[美]Judy L.Miller，[美]Robert F.Cohen原著；赵秀凤中方主编；靳建芳... 其他作品：https://www.jiaokey.com/tag/[美]Judy L.Miller，[美]Robert F.Cohen原著；赵秀凤中方主编；靳建芳....html</w:t>
      </w:r>
    </w:p>
    <w:p>
      <w:r>
        <w:t>关键词搜索：https://www.jiaokey.com/tag/Northstar Reading and Writing Course=新核心研究生英语读写教程.html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