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and International Investment Law Twenty Years of ICSID Membership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and International Investment Law Twenty Years of ICSID Membership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本书出售、求购地址：https://www.jiaokey.com/book/detail/40830964.html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关键词搜索：https://www.jiaokey.com/tag/China and International Investment Law Twenty Years of ICSID Membership.html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