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virus research Volume 88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virus research Volume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本书出售、求购地址：https://www.jiaokey.com/book/detail/40830497.html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关键词搜索：https://www.jiaokey.com/tag/Advances in virus research Volume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