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bioinformatics lecture notes of the Graduate Summer School on Bioinformatics of China 生物信息学课程导引 生物信息学研究生暑期学校讲义</w:t>
      </w:r>
    </w:p>
    <w:p>
      <w:r>
        <w:rPr>
          <w:rFonts w:ascii="宋体" w:hAnsi="宋体" w:eastAsia="宋体"/>
          <w:sz w:val="24"/>
        </w:rPr>
        <w:t>Rui Jiang ; Xuegong Zhang ; Michael Q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bioinformatics lecture notes of the Graduate Summer School on Bioinformatics of China 生物信息学课程导引 生物信息学研究生暑期学校讲义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Rui Jiang ; Xuegong Zhang ; Michael Q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本书出售、求购地址：https://www.jiaokey.com/book/detail/40830255.html</w:t>
      </w:r>
    </w:p>
    <w:p>
      <w:r>
        <w:t>更多相关图书推荐：https://www.jiaokey.com</w:t>
      </w:r>
    </w:p>
    <w:p>
      <w:r>
        <w:t>Rui Jiang ; Xuegong Zhang ; Michael Q Zhang 其他作品：https://www.jiaokey.com/tag/Rui Jiang ; Xuegong Zhang ; Michael Q Zhang.html</w:t>
      </w:r>
    </w:p>
    <w:p>
      <w:r>
        <w:t>关键词搜索：https://www.jiaokey.com/tag/Basics of bioinformatics lecture notes of the Graduate Summer School on Bioinformatics of China 生物信息学课程导引 生物信息学研究生暑期学校讲义.html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